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hint="eastAsia" w:ascii="黑体" w:hAnsi="黑体" w:eastAsia="黑体" w:cs="Arial"/>
          <w:color w:val="auto"/>
          <w:sz w:val="36"/>
          <w:szCs w:val="36"/>
        </w:rPr>
      </w:pPr>
      <w:r>
        <w:rPr>
          <w:rFonts w:hint="eastAsia" w:ascii="黑体" w:hAnsi="黑体" w:eastAsia="黑体" w:cs="Arial"/>
          <w:color w:val="auto"/>
          <w:sz w:val="36"/>
          <w:szCs w:val="36"/>
        </w:rPr>
        <w:t>管理会计师专业能力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PCMA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高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级</w:t>
      </w:r>
      <w:r>
        <w:rPr>
          <w:rFonts w:hint="eastAsia" w:ascii="黑体" w:hAnsi="黑体" w:eastAsia="黑体" w:cs="Arial"/>
          <w:color w:val="auto"/>
          <w:sz w:val="36"/>
          <w:szCs w:val="36"/>
        </w:rPr>
        <w:t>考试</w:t>
      </w: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ksb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@cacfo.com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邸老师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010-88191883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8:30-11:30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下午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TgxMTIxYTExOGIxMjdiODQ2NTE2YjMwYmM2NGYifQ=="/>
  </w:docVars>
  <w:rsids>
    <w:rsidRoot w:val="58A03F0C"/>
    <w:rsid w:val="01072EB7"/>
    <w:rsid w:val="014B14C1"/>
    <w:rsid w:val="06CF7A9F"/>
    <w:rsid w:val="09043234"/>
    <w:rsid w:val="09F45634"/>
    <w:rsid w:val="0D4A1340"/>
    <w:rsid w:val="18694035"/>
    <w:rsid w:val="28E44647"/>
    <w:rsid w:val="29095CFE"/>
    <w:rsid w:val="2D8C1AB5"/>
    <w:rsid w:val="36D668E1"/>
    <w:rsid w:val="374850D8"/>
    <w:rsid w:val="3FC960F7"/>
    <w:rsid w:val="4CE90CC5"/>
    <w:rsid w:val="58A03F0C"/>
    <w:rsid w:val="5ABB3C7D"/>
    <w:rsid w:val="6B432689"/>
    <w:rsid w:val="736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175</Characters>
  <Lines>0</Lines>
  <Paragraphs>0</Paragraphs>
  <TotalTime>2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93527</cp:lastModifiedBy>
  <cp:lastPrinted>2020-08-25T02:39:00Z</cp:lastPrinted>
  <dcterms:modified xsi:type="dcterms:W3CDTF">2023-09-04T07:26:55Z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A5A3BF829E8C417DA64138F8DC7BE5C9</vt:lpwstr>
  </property>
</Properties>
</file>